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C06C7" w14:textId="06ABE9EF" w:rsidR="009F7FBC" w:rsidRPr="009F7FBC" w:rsidRDefault="009F7FBC" w:rsidP="009F7FBC">
      <w:pPr>
        <w:jc w:val="center"/>
        <w:rPr>
          <w:b/>
          <w:bCs/>
        </w:rPr>
      </w:pPr>
      <w:r w:rsidRPr="009F7FBC">
        <w:rPr>
          <w:b/>
          <w:bCs/>
        </w:rPr>
        <w:t>ÖRNEK t-TESTİ TABLOSU</w:t>
      </w:r>
    </w:p>
    <w:p w14:paraId="733B1C2C" w14:textId="043A5CF0" w:rsidR="006B1D1F" w:rsidRDefault="006B1D1F" w:rsidP="009F7FBC">
      <w:pPr>
        <w:jc w:val="both"/>
      </w:pPr>
      <w:r>
        <w:t>K</w:t>
      </w:r>
      <w:r w:rsidRPr="006B1D1F">
        <w:t xml:space="preserve">adın ve erkek katılımcıların depresyon puanlarının ortalamaları karşılaştırılmıştır. Gruplar arasındaki farkın istatistiksel olarak anlamlı olup olmadığını belirlemek amacıyla bağımsız örneklemler için </w:t>
      </w:r>
      <w:r w:rsidRPr="006B1D1F">
        <w:rPr>
          <w:i/>
          <w:iCs/>
        </w:rPr>
        <w:t>t</w:t>
      </w:r>
      <w:r w:rsidRPr="006B1D1F">
        <w:t>-Testi uygulanmıştır.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949"/>
        <w:gridCol w:w="972"/>
        <w:gridCol w:w="1050"/>
        <w:gridCol w:w="1005"/>
        <w:gridCol w:w="922"/>
        <w:gridCol w:w="935"/>
        <w:gridCol w:w="1086"/>
        <w:gridCol w:w="1175"/>
      </w:tblGrid>
      <w:tr w:rsidR="00375BB4" w:rsidRPr="00375BB4" w14:paraId="1F0CDC71" w14:textId="77777777" w:rsidTr="006B1D1F">
        <w:tc>
          <w:tcPr>
            <w:tcW w:w="9062" w:type="dxa"/>
            <w:gridSpan w:val="9"/>
            <w:tcBorders>
              <w:bottom w:val="single" w:sz="4" w:space="0" w:color="auto"/>
            </w:tcBorders>
            <w:vAlign w:val="center"/>
          </w:tcPr>
          <w:p w14:paraId="6233EB8F" w14:textId="4F53DFF9" w:rsidR="00375BB4" w:rsidRDefault="006B1D1F" w:rsidP="00375BB4">
            <w:pPr>
              <w:rPr>
                <w:b/>
                <w:bCs/>
              </w:rPr>
            </w:pPr>
            <w:r>
              <w:rPr>
                <w:b/>
                <w:bCs/>
              </w:rPr>
              <w:t>Çizelge</w:t>
            </w:r>
            <w:r w:rsidR="00375BB4">
              <w:rPr>
                <w:b/>
                <w:bCs/>
              </w:rPr>
              <w:t xml:space="preserve"> 1.</w:t>
            </w:r>
          </w:p>
          <w:p w14:paraId="22F15314" w14:textId="6C600EE1" w:rsidR="00375BB4" w:rsidRPr="006B1D1F" w:rsidRDefault="00375BB4" w:rsidP="00375BB4">
            <w:r w:rsidRPr="006B1D1F">
              <w:t>Kadın ve erkeklere ait depresyon puan</w:t>
            </w:r>
            <w:r w:rsidR="006B1D1F" w:rsidRPr="006B1D1F">
              <w:t>larının</w:t>
            </w:r>
            <w:r w:rsidRPr="006B1D1F">
              <w:t xml:space="preserve"> ortalamaları arasındaki farka ilişkin </w:t>
            </w:r>
            <w:r w:rsidRPr="006B1D1F">
              <w:rPr>
                <w:i/>
                <w:iCs/>
              </w:rPr>
              <w:t>t</w:t>
            </w:r>
            <w:r w:rsidRPr="006B1D1F">
              <w:t>-Testi sonuçları</w:t>
            </w:r>
          </w:p>
        </w:tc>
      </w:tr>
      <w:tr w:rsidR="00375BB4" w:rsidRPr="00375BB4" w14:paraId="2B7C2738" w14:textId="77777777" w:rsidTr="006B1D1F"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6BDA0" w14:textId="200926D1" w:rsidR="00375BB4" w:rsidRPr="00375BB4" w:rsidRDefault="00375BB4" w:rsidP="00375BB4">
            <w:pPr>
              <w:jc w:val="center"/>
              <w:rPr>
                <w:b/>
                <w:bCs/>
              </w:rPr>
            </w:pPr>
            <w:r w:rsidRPr="00375BB4">
              <w:rPr>
                <w:b/>
                <w:bCs/>
              </w:rPr>
              <w:t>Grup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585A8" w14:textId="66F573E0" w:rsidR="00375BB4" w:rsidRPr="00375BB4" w:rsidRDefault="00375BB4" w:rsidP="00375BB4">
            <w:pPr>
              <w:jc w:val="center"/>
              <w:rPr>
                <w:b/>
                <w:bCs/>
              </w:rPr>
            </w:pPr>
            <w:r w:rsidRPr="00375BB4">
              <w:rPr>
                <w:b/>
                <w:bCs/>
              </w:rPr>
              <w:t>Sayı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55266" w14:textId="30842B7B" w:rsidR="00375BB4" w:rsidRPr="00375BB4" w:rsidRDefault="00375BB4" w:rsidP="00375BB4">
            <w:pPr>
              <w:jc w:val="center"/>
              <w:rPr>
                <w:b/>
                <w:bCs/>
              </w:rPr>
            </w:pPr>
            <w:r w:rsidRPr="00375BB4">
              <w:rPr>
                <w:b/>
                <w:bCs/>
              </w:rPr>
              <w:t>Yüzde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70120" w14:textId="1C9CEF76" w:rsidR="00375BB4" w:rsidRPr="00375BB4" w:rsidRDefault="00000000" w:rsidP="00375BB4">
            <w:pPr>
              <w:jc w:val="center"/>
              <w:rPr>
                <w:b/>
                <w:b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2FC06" w14:textId="1A6F9D61" w:rsidR="00375BB4" w:rsidRPr="00375BB4" w:rsidRDefault="00375BB4" w:rsidP="00375BB4">
            <w:pPr>
              <w:jc w:val="center"/>
              <w:rPr>
                <w:b/>
                <w:bCs/>
              </w:rPr>
            </w:pPr>
            <w:r w:rsidRPr="00375BB4">
              <w:rPr>
                <w:b/>
                <w:bCs/>
              </w:rPr>
              <w:t>Standart sapma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B2C06" w14:textId="5DABDEF7" w:rsidR="00375BB4" w:rsidRPr="00375BB4" w:rsidRDefault="00375BB4" w:rsidP="00375BB4">
            <w:pPr>
              <w:jc w:val="center"/>
              <w:rPr>
                <w:b/>
                <w:bCs/>
              </w:rPr>
            </w:pPr>
            <w:r w:rsidRPr="00375BB4">
              <w:rPr>
                <w:b/>
                <w:bCs/>
              </w:rPr>
              <w:t>sd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4C4B5" w14:textId="7D9086A7" w:rsidR="00375BB4" w:rsidRPr="00375BB4" w:rsidRDefault="00375BB4" w:rsidP="00375BB4">
            <w:pPr>
              <w:jc w:val="center"/>
              <w:rPr>
                <w:b/>
                <w:bCs/>
                <w:i/>
                <w:iCs/>
              </w:rPr>
            </w:pPr>
            <w:r w:rsidRPr="00375BB4">
              <w:rPr>
                <w:b/>
                <w:bCs/>
                <w:i/>
                <w:iCs/>
              </w:rPr>
              <w:t>t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B4E7D" w14:textId="79162F9F" w:rsidR="00375BB4" w:rsidRPr="00375BB4" w:rsidRDefault="00375BB4" w:rsidP="00375BB4">
            <w:pPr>
              <w:jc w:val="center"/>
              <w:rPr>
                <w:b/>
                <w:bCs/>
                <w:i/>
                <w:iCs/>
              </w:rPr>
            </w:pPr>
            <w:r w:rsidRPr="00375BB4">
              <w:rPr>
                <w:b/>
                <w:bCs/>
                <w:i/>
                <w:iCs/>
              </w:rPr>
              <w:t>p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ED91E" w14:textId="1D2D4993" w:rsidR="00375BB4" w:rsidRPr="00375BB4" w:rsidRDefault="006B1D1F" w:rsidP="00375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Cohen </w:t>
            </w:r>
            <w:r w:rsidRPr="006B1D1F">
              <w:rPr>
                <w:b/>
                <w:bCs/>
                <w:i/>
                <w:iCs/>
              </w:rPr>
              <w:t>d</w:t>
            </w:r>
          </w:p>
        </w:tc>
      </w:tr>
      <w:tr w:rsidR="00375BB4" w14:paraId="7DD5F4F9" w14:textId="77777777" w:rsidTr="006B1D1F">
        <w:tc>
          <w:tcPr>
            <w:tcW w:w="968" w:type="dxa"/>
            <w:tcBorders>
              <w:top w:val="single" w:sz="4" w:space="0" w:color="auto"/>
            </w:tcBorders>
          </w:tcPr>
          <w:p w14:paraId="54F96895" w14:textId="5669564C" w:rsidR="00375BB4" w:rsidRPr="00375BB4" w:rsidRDefault="00375BB4" w:rsidP="00375BB4">
            <w:pPr>
              <w:rPr>
                <w:b/>
                <w:bCs/>
              </w:rPr>
            </w:pPr>
            <w:r w:rsidRPr="00375BB4">
              <w:rPr>
                <w:b/>
                <w:bCs/>
              </w:rPr>
              <w:t>Kadın</w:t>
            </w:r>
          </w:p>
        </w:tc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14:paraId="7F2E02C7" w14:textId="3010E3EC" w:rsidR="00375BB4" w:rsidRDefault="00375BB4" w:rsidP="00375BB4">
            <w:pPr>
              <w:jc w:val="center"/>
            </w:pPr>
            <w:r w:rsidRPr="00375BB4">
              <w:t>188</w:t>
            </w:r>
          </w:p>
        </w:tc>
        <w:tc>
          <w:tcPr>
            <w:tcW w:w="972" w:type="dxa"/>
            <w:tcBorders>
              <w:top w:val="single" w:sz="4" w:space="0" w:color="auto"/>
            </w:tcBorders>
            <w:vAlign w:val="center"/>
          </w:tcPr>
          <w:p w14:paraId="232D86A7" w14:textId="4CF23DD1" w:rsidR="00375BB4" w:rsidRDefault="009F7FBC" w:rsidP="00375BB4">
            <w:pPr>
              <w:jc w:val="center"/>
            </w:pPr>
            <w:r>
              <w:t>53,6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14:paraId="24937FF9" w14:textId="1F2BC22F" w:rsidR="00375BB4" w:rsidRDefault="00375BB4" w:rsidP="00375BB4">
            <w:pPr>
              <w:jc w:val="center"/>
            </w:pPr>
            <w:r w:rsidRPr="00375BB4">
              <w:t>3,94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14:paraId="49A13BFD" w14:textId="4EFF11B1" w:rsidR="00375BB4" w:rsidRDefault="00375BB4" w:rsidP="00375BB4">
            <w:pPr>
              <w:jc w:val="center"/>
            </w:pPr>
            <w:r>
              <w:t>0</w:t>
            </w:r>
            <w:r w:rsidRPr="00375BB4">
              <w:t>,66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</w:tcBorders>
            <w:vAlign w:val="center"/>
          </w:tcPr>
          <w:p w14:paraId="49872C28" w14:textId="013E6460" w:rsidR="00375BB4" w:rsidRDefault="00375BB4" w:rsidP="00375BB4">
            <w:pPr>
              <w:jc w:val="center"/>
            </w:pPr>
            <w:r w:rsidRPr="00375BB4">
              <w:t>349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vAlign w:val="center"/>
          </w:tcPr>
          <w:p w14:paraId="61B5CCCD" w14:textId="656CA6C0" w:rsidR="00375BB4" w:rsidRDefault="00375BB4" w:rsidP="00375BB4">
            <w:pPr>
              <w:jc w:val="center"/>
            </w:pPr>
            <w:r>
              <w:t>0</w:t>
            </w:r>
            <w:r w:rsidRPr="00375BB4">
              <w:t>,268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</w:tcBorders>
            <w:vAlign w:val="center"/>
          </w:tcPr>
          <w:p w14:paraId="167EBF40" w14:textId="7B256A51" w:rsidR="00375BB4" w:rsidRDefault="00375BB4" w:rsidP="00375BB4">
            <w:pPr>
              <w:jc w:val="center"/>
            </w:pPr>
            <w:r>
              <w:t>.</w:t>
            </w:r>
            <w:r w:rsidRPr="00375BB4">
              <w:t>789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</w:tcBorders>
            <w:vAlign w:val="center"/>
          </w:tcPr>
          <w:p w14:paraId="177BA782" w14:textId="7F261686" w:rsidR="00375BB4" w:rsidRDefault="006B1D1F" w:rsidP="00375BB4">
            <w:pPr>
              <w:jc w:val="center"/>
            </w:pPr>
            <w:r>
              <w:t>0,029</w:t>
            </w:r>
          </w:p>
        </w:tc>
      </w:tr>
      <w:tr w:rsidR="00375BB4" w14:paraId="1C020E68" w14:textId="77777777" w:rsidTr="006B1D1F">
        <w:tc>
          <w:tcPr>
            <w:tcW w:w="968" w:type="dxa"/>
            <w:tcBorders>
              <w:bottom w:val="single" w:sz="4" w:space="0" w:color="auto"/>
            </w:tcBorders>
          </w:tcPr>
          <w:p w14:paraId="1423F0FE" w14:textId="11FA0C50" w:rsidR="00375BB4" w:rsidRPr="00375BB4" w:rsidRDefault="00375BB4" w:rsidP="00375BB4">
            <w:pPr>
              <w:rPr>
                <w:b/>
                <w:bCs/>
              </w:rPr>
            </w:pPr>
            <w:r w:rsidRPr="00375BB4">
              <w:rPr>
                <w:b/>
                <w:bCs/>
              </w:rPr>
              <w:t>Erkek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14:paraId="41E0EF8E" w14:textId="0E7B978A" w:rsidR="00375BB4" w:rsidRDefault="00375BB4" w:rsidP="00375BB4">
            <w:pPr>
              <w:jc w:val="center"/>
            </w:pPr>
            <w:r w:rsidRPr="00375BB4">
              <w:t>163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14:paraId="6D52E5A9" w14:textId="09D22A5E" w:rsidR="00375BB4" w:rsidRDefault="009F7FBC" w:rsidP="00375BB4">
            <w:pPr>
              <w:jc w:val="center"/>
            </w:pPr>
            <w:r>
              <w:t>46,4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204184C0" w14:textId="653CA936" w:rsidR="00375BB4" w:rsidRDefault="00375BB4" w:rsidP="00375BB4">
            <w:pPr>
              <w:jc w:val="center"/>
            </w:pPr>
            <w:r w:rsidRPr="00375BB4">
              <w:t>3,92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0C8E7313" w14:textId="0B4E4CDE" w:rsidR="00375BB4" w:rsidRDefault="00375BB4" w:rsidP="00375BB4">
            <w:pPr>
              <w:jc w:val="center"/>
            </w:pPr>
            <w:r>
              <w:t>0</w:t>
            </w:r>
            <w:r w:rsidRPr="00375BB4">
              <w:t>,66</w:t>
            </w:r>
          </w:p>
        </w:tc>
        <w:tc>
          <w:tcPr>
            <w:tcW w:w="922" w:type="dxa"/>
            <w:vMerge/>
            <w:tcBorders>
              <w:bottom w:val="single" w:sz="4" w:space="0" w:color="auto"/>
            </w:tcBorders>
            <w:vAlign w:val="center"/>
          </w:tcPr>
          <w:p w14:paraId="4FE151A7" w14:textId="77777777" w:rsidR="00375BB4" w:rsidRDefault="00375BB4" w:rsidP="00375BB4">
            <w:pPr>
              <w:jc w:val="center"/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vAlign w:val="center"/>
          </w:tcPr>
          <w:p w14:paraId="120664E3" w14:textId="77777777" w:rsidR="00375BB4" w:rsidRDefault="00375BB4" w:rsidP="00375BB4">
            <w:pPr>
              <w:jc w:val="center"/>
            </w:pPr>
          </w:p>
        </w:tc>
        <w:tc>
          <w:tcPr>
            <w:tcW w:w="1086" w:type="dxa"/>
            <w:vMerge/>
            <w:tcBorders>
              <w:bottom w:val="single" w:sz="4" w:space="0" w:color="auto"/>
            </w:tcBorders>
            <w:vAlign w:val="center"/>
          </w:tcPr>
          <w:p w14:paraId="1A591D8D" w14:textId="77777777" w:rsidR="00375BB4" w:rsidRDefault="00375BB4" w:rsidP="00375BB4">
            <w:pPr>
              <w:jc w:val="center"/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  <w:vAlign w:val="center"/>
          </w:tcPr>
          <w:p w14:paraId="67CF6FD4" w14:textId="77777777" w:rsidR="00375BB4" w:rsidRDefault="00375BB4" w:rsidP="00375BB4">
            <w:pPr>
              <w:jc w:val="center"/>
            </w:pPr>
          </w:p>
        </w:tc>
      </w:tr>
    </w:tbl>
    <w:p w14:paraId="62FE0E58" w14:textId="77777777" w:rsidR="006B1D1F" w:rsidRDefault="006B1D1F" w:rsidP="006B1D1F"/>
    <w:p w14:paraId="1A2FF898" w14:textId="058FC86D" w:rsidR="00375BB4" w:rsidRDefault="006B1D1F" w:rsidP="009F7FBC">
      <w:pPr>
        <w:jc w:val="both"/>
      </w:pPr>
      <w:r>
        <w:t xml:space="preserve">Tablo 1 incelendiğinde, kadınların depresyon puanlarının (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>= 3,94</w:t>
      </w:r>
      <w:r w:rsidR="009F7FBC">
        <w:t>±</w:t>
      </w:r>
      <w:r>
        <w:t>0,66) erkeklerin puanlarına (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 xml:space="preserve"> = 3,92</w:t>
      </w:r>
      <w:r w:rsidR="009F7FBC">
        <w:t>±</w:t>
      </w:r>
      <w:r>
        <w:t>0,66) göre çok küçük bir farkla yüksek olduğu görülmektedir. Bu fark istatistiksel olarak anlamlı değildir (</w:t>
      </w:r>
      <w:r w:rsidRPr="006B1D1F">
        <w:rPr>
          <w:i/>
          <w:iCs/>
        </w:rPr>
        <w:t>t</w:t>
      </w:r>
      <w:r>
        <w:t xml:space="preserve">(349) = 0,268, </w:t>
      </w:r>
      <w:r w:rsidRPr="006B1D1F">
        <w:rPr>
          <w:i/>
          <w:iCs/>
        </w:rPr>
        <w:t>p</w:t>
      </w:r>
      <w:r>
        <w:t xml:space="preserve"> = .789). Bu sonuç, kadın ve erkek katılımcıların depresyon düzeylerinin benzer olduğunu göstermektedir. Etki büyüklüğü değeri (Cohen </w:t>
      </w:r>
      <w:r w:rsidRPr="009F7FBC">
        <w:rPr>
          <w:i/>
          <w:iCs/>
        </w:rPr>
        <w:t>d</w:t>
      </w:r>
      <w:r>
        <w:t xml:space="preserve"> = 0,029)</w:t>
      </w:r>
      <w:r w:rsidR="00E13080">
        <w:t>,</w:t>
      </w:r>
      <w:r>
        <w:t xml:space="preserve"> farkın son derece küçük olduğunu, yani cinsiyet</w:t>
      </w:r>
      <w:r w:rsidR="00E13080">
        <w:t>e göre</w:t>
      </w:r>
      <w:r>
        <w:t xml:space="preserve"> depresyon puanları </w:t>
      </w:r>
      <w:r w:rsidR="00D04A76">
        <w:t>bakımından</w:t>
      </w:r>
      <w:r>
        <w:t xml:space="preserve"> anlamlı bir </w:t>
      </w:r>
      <w:r w:rsidR="00D04A76">
        <w:t>farkın</w:t>
      </w:r>
      <w:r>
        <w:t xml:space="preserve"> bulunmadığını </w:t>
      </w:r>
      <w:r w:rsidR="00D04A76">
        <w:t>göstermektedir.</w:t>
      </w:r>
    </w:p>
    <w:sectPr w:rsidR="00375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47"/>
    <w:rsid w:val="00370447"/>
    <w:rsid w:val="00375BB4"/>
    <w:rsid w:val="006B1D1F"/>
    <w:rsid w:val="00974324"/>
    <w:rsid w:val="009F7FBC"/>
    <w:rsid w:val="00D04A76"/>
    <w:rsid w:val="00E1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2167"/>
  <w15:chartTrackingRefBased/>
  <w15:docId w15:val="{2DF1DE9D-A009-4199-9FD3-238151DF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7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75B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</dc:creator>
  <cp:keywords/>
  <dc:description/>
  <cp:lastModifiedBy>Review</cp:lastModifiedBy>
  <cp:revision>4</cp:revision>
  <dcterms:created xsi:type="dcterms:W3CDTF">2025-10-20T10:45:00Z</dcterms:created>
  <dcterms:modified xsi:type="dcterms:W3CDTF">2025-10-20T11:48:00Z</dcterms:modified>
</cp:coreProperties>
</file>